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91D4" w14:textId="77777777" w:rsidR="00EC231E" w:rsidRDefault="00307944">
      <w:r>
        <w:rPr>
          <w:noProof/>
        </w:rPr>
        <w:drawing>
          <wp:inline distT="0" distB="0" distL="0" distR="0" wp14:anchorId="48080E97" wp14:editId="18FE96D2">
            <wp:extent cx="5731193" cy="594014"/>
            <wp:effectExtent l="0" t="0" r="0" b="0"/>
            <wp:docPr id="1" name="READ-TO-SCORE-HEADER-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D-TO-SCORE-HEADER-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31192" cy="594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61FA5" w14:textId="77777777" w:rsidR="00EC231E" w:rsidRDefault="00EC231E"/>
    <w:p w14:paraId="74A8EE88" w14:textId="77777777" w:rsidR="00EC231E" w:rsidRDefault="00307944">
      <w:r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Congratulations!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D3BF56" w14:textId="77777777" w:rsidR="00EC231E" w:rsidRDefault="00EC231E"/>
    <w:p w14:paraId="495FF752" w14:textId="5C0DD0C5" w:rsidR="00EC231E" w:rsidRDefault="00307944">
      <w:r>
        <w:rPr>
          <w:rFonts w:ascii="Times New Roman" w:eastAsia="Times New Roman" w:hAnsi="Times New Roman" w:cs="Times New Roman"/>
          <w:sz w:val="24"/>
          <w:szCs w:val="24"/>
        </w:rPr>
        <w:t xml:space="preserve">Your Soccer Star has completed the 2024 Read to Score Program brought to you by Duke Energy! Way to go reading your way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goooooooal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For your hard work, you are being rewarded with one FREE ticket to the match on </w:t>
      </w:r>
      <w:r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Saturday, October 26th at 7:00 PM as the Greenville Triumph take on South Georgia Tormenta FC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Join classmates, friends, and teachers at Paladin Stadium on the </w:t>
      </w:r>
      <w:r w:rsidR="007B254F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ampus of Furman University! Come claim your special Read to Score </w:t>
      </w:r>
      <w:r w:rsidR="007B254F">
        <w:rPr>
          <w:rFonts w:ascii="Times New Roman" w:eastAsia="Times New Roman" w:hAnsi="Times New Roman" w:cs="Times New Roman"/>
          <w:sz w:val="24"/>
          <w:szCs w:val="24"/>
        </w:rPr>
        <w:t xml:space="preserve">ticket </w:t>
      </w:r>
      <w:r>
        <w:rPr>
          <w:rFonts w:ascii="Times New Roman" w:eastAsia="Times New Roman" w:hAnsi="Times New Roman" w:cs="Times New Roman"/>
          <w:sz w:val="24"/>
          <w:szCs w:val="24"/>
        </w:rPr>
        <w:t>and parade around the pitch with all the other Soccer Stars! Be cheered on by thousands and make it a night to remember!</w:t>
      </w:r>
    </w:p>
    <w:p w14:paraId="019FDDA8" w14:textId="77777777" w:rsidR="00EC231E" w:rsidRDefault="00EC231E"/>
    <w:p w14:paraId="6D0739D7" w14:textId="77777777" w:rsidR="00EC231E" w:rsidRDefault="00307944">
      <w:r>
        <w:rPr>
          <w:rFonts w:ascii="Times New Roman" w:eastAsia="Times New Roman" w:hAnsi="Times New Roman" w:cs="Times New Roman"/>
          <w:b/>
          <w:sz w:val="24"/>
          <w:szCs w:val="24"/>
        </w:rPr>
        <w:t>Claim Your FREE Ticket: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42D5B5" w14:textId="48F05B9F" w:rsidR="00EC231E" w:rsidRDefault="00100D5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Scan the QR code </w:t>
      </w:r>
      <w:r w:rsidR="00307944">
        <w:rPr>
          <w:rFonts w:ascii="Times New Roman" w:eastAsia="Times New Roman" w:hAnsi="Times New Roman" w:cs="Times New Roman"/>
          <w:sz w:val="24"/>
          <w:szCs w:val="24"/>
        </w:rPr>
        <w:t xml:space="preserve">below and fill out the form to redeem your free ticket online. You must redeem your ticket by 10:00 AM on October 26th. In an attempt to reduce long lines for ticket redemption at the stadium on match day, tickets will only be available for redemption online. </w:t>
      </w:r>
    </w:p>
    <w:p w14:paraId="21739970" w14:textId="6D8F39EF" w:rsidR="00EC231E" w:rsidRDefault="00307944" w:rsidP="00E93DD7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discounted tickets must be purchased online prior to 10AM on match day. For any questions related to tickets please call 864-203-0565.</w:t>
      </w:r>
    </w:p>
    <w:p w14:paraId="1DF6D546" w14:textId="2E6D04DA" w:rsidR="00E93DD7" w:rsidRPr="00E93DD7" w:rsidRDefault="00E93DD7" w:rsidP="00E93DD7">
      <w:pPr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D4CEAE" wp14:editId="20147D04">
            <wp:extent cx="1381125" cy="1381125"/>
            <wp:effectExtent l="0" t="0" r="0" b="0"/>
            <wp:docPr id="1786087748" name="Picture 1" descr="A black and white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87748" name="Picture 1" descr="A black and white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132F" w14:textId="77777777" w:rsidR="00EC231E" w:rsidRDefault="00EC231E"/>
    <w:p w14:paraId="1836E671" w14:textId="77777777" w:rsidR="00EC231E" w:rsidRDefault="00307944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Halftime Parade: </w:t>
      </w:r>
    </w:p>
    <w:p w14:paraId="0D3333FA" w14:textId="77777777" w:rsidR="00EC231E" w:rsidRDefault="0030794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child along with their classmates will have the opportunity be recognized at the match for their achievement with a halftime parade around the pitch. </w:t>
      </w:r>
    </w:p>
    <w:p w14:paraId="005DB6C5" w14:textId="77777777" w:rsidR="00EC231E" w:rsidRDefault="0030794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encourage students to wear school T-Shirts or shirts that represent their school colors to promote school spirit!</w:t>
      </w:r>
    </w:p>
    <w:p w14:paraId="263958D8" w14:textId="77777777" w:rsidR="00EC231E" w:rsidRDefault="0030794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follow the Read to Score directional signage and meet Triumph representatives at the </w:t>
      </w:r>
      <w:r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30th minute of the first half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participate in the parade. </w:t>
      </w:r>
    </w:p>
    <w:p w14:paraId="01120F92" w14:textId="77777777" w:rsidR="00EC231E" w:rsidRDefault="00EC231E"/>
    <w:p w14:paraId="2CEBFF46" w14:textId="77777777" w:rsidR="00EC231E" w:rsidRDefault="00307944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Stadium Policies: </w:t>
      </w:r>
      <w:r>
        <w:rPr>
          <w:rFonts w:ascii="Times New Roman" w:eastAsia="Times New Roman" w:hAnsi="Times New Roman" w:cs="Times New Roman"/>
          <w:sz w:val="24"/>
          <w:szCs w:val="24"/>
        </w:rPr>
        <w:t>Follow this link to review our clear bag policy, parking information, and items prohibited from the stadium:</w:t>
      </w:r>
    </w:p>
    <w:p w14:paraId="74ACF2D9" w14:textId="77777777" w:rsidR="00EC231E" w:rsidRDefault="00307944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https://www.greenvilletriumph.com/match-day-information/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D730B" w14:textId="77777777" w:rsidR="00EC231E" w:rsidRDefault="00EC231E"/>
    <w:p w14:paraId="15634723" w14:textId="638C50A4" w:rsidR="00EC231E" w:rsidRDefault="00307944">
      <w:r>
        <w:rPr>
          <w:rFonts w:ascii="Times New Roman" w:eastAsia="Times New Roman" w:hAnsi="Times New Roman" w:cs="Times New Roman"/>
          <w:sz w:val="24"/>
          <w:szCs w:val="24"/>
        </w:rPr>
        <w:t xml:space="preserve">Thank you for your participation! We look forward to seeing you at the match on </w:t>
      </w:r>
      <w:r>
        <w:rPr>
          <w:rFonts w:ascii="Times New Roman" w:eastAsia="Times New Roman" w:hAnsi="Times New Roman" w:cs="Times New Roman"/>
          <w:b/>
          <w:color w:val="00B23B"/>
          <w:sz w:val="24"/>
          <w:szCs w:val="24"/>
        </w:rPr>
        <w:t>Saturday, October 26th at 7:00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1CACD0E6" w14:textId="77777777" w:rsidR="00EC231E" w:rsidRDefault="00EC231E"/>
    <w:p w14:paraId="2CD6D076" w14:textId="77777777" w:rsidR="00EC231E" w:rsidRDefault="00307944">
      <w:r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 pertaining to the program, contact James Kalinowski at jkalinowski@greenvilletriumph.com or by phone at 864-666-0077.  </w:t>
      </w:r>
    </w:p>
    <w:sectPr w:rsidR="00EC231E" w:rsidSect="00E93DD7">
      <w:pgSz w:w="11906" w:h="16838" w:code="9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BBCDDC"/>
    <w:multiLevelType w:val="multilevel"/>
    <w:tmpl w:val="3F82E4C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FA2E3793"/>
    <w:multiLevelType w:val="multilevel"/>
    <w:tmpl w:val="8968BA4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591568B6"/>
    <w:multiLevelType w:val="multilevel"/>
    <w:tmpl w:val="245C2E5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num w:numId="1" w16cid:durableId="2035186635">
    <w:abstractNumId w:val="1"/>
  </w:num>
  <w:num w:numId="2" w16cid:durableId="2104640721">
    <w:abstractNumId w:val="0"/>
  </w:num>
  <w:num w:numId="3" w16cid:durableId="1905605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31E"/>
    <w:rsid w:val="00100D5A"/>
    <w:rsid w:val="00307944"/>
    <w:rsid w:val="00732CCA"/>
    <w:rsid w:val="007B254F"/>
    <w:rsid w:val="00BD5CC7"/>
    <w:rsid w:val="00E93DD7"/>
    <w:rsid w:val="00EC231E"/>
    <w:rsid w:val="00F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7A66"/>
  <w15:docId w15:val="{1C244AB6-E80D-4997-B115-BC19702C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paragraph" w:styleId="Heading1">
    <w:name w:val="heading 1"/>
    <w:basedOn w:val="Normal"/>
    <w:uiPriority w:val="9"/>
    <w:qFormat/>
    <w:pPr>
      <w:spacing w:before="400" w:after="120"/>
      <w:outlineLvl w:val="0"/>
    </w:pPr>
    <w:rPr>
      <w:color w:val="000000"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260" w:after="80"/>
      <w:outlineLvl w:val="1"/>
    </w:pPr>
    <w:rPr>
      <w:color w:val="000000"/>
      <w:sz w:val="40"/>
      <w:szCs w:val="40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 w:after="60"/>
      <w:outlineLvl w:val="2"/>
    </w:pPr>
    <w:rPr>
      <w:color w:val="000000"/>
      <w:sz w:val="32"/>
      <w:szCs w:val="32"/>
    </w:rPr>
  </w:style>
  <w:style w:type="paragraph" w:styleId="Heading4">
    <w:name w:val="heading 4"/>
    <w:basedOn w:val="Normal"/>
    <w:uiPriority w:val="9"/>
    <w:semiHidden/>
    <w:unhideWhenUsed/>
    <w:qFormat/>
    <w:pPr>
      <w:spacing w:before="180" w:after="60"/>
      <w:outlineLvl w:val="3"/>
    </w:pPr>
    <w:rPr>
      <w:color w:val="000000"/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outlineLvl w:val="4"/>
    </w:pPr>
    <w:rPr>
      <w:color w:val="000000"/>
    </w:rPr>
  </w:style>
  <w:style w:type="paragraph" w:styleId="Heading6">
    <w:name w:val="heading 6"/>
    <w:basedOn w:val="Normal"/>
    <w:uiPriority w:val="9"/>
    <w:semiHidden/>
    <w:unhideWhenUsed/>
    <w:qFormat/>
    <w:pPr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eenvilletriumph.com/match-day-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Jamison Steele</cp:lastModifiedBy>
  <cp:revision>5</cp:revision>
  <cp:lastPrinted>2024-08-14T14:31:00Z</cp:lastPrinted>
  <dcterms:created xsi:type="dcterms:W3CDTF">2024-08-05T15:22:00Z</dcterms:created>
  <dcterms:modified xsi:type="dcterms:W3CDTF">2024-08-14T15:13:00Z</dcterms:modified>
  <cp:category/>
</cp:coreProperties>
</file>